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D82CB" w14:textId="00F1CC15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Chief Complaint: </w:t>
      </w:r>
      <w:r w:rsidR="0087418C">
        <w:rPr>
          <w:rFonts w:ascii="Helvetica" w:hAnsi="Helvetica" w:cs="Helvetica"/>
        </w:rPr>
        <w:t>fu</w:t>
      </w:r>
      <w:r w:rsidR="00F51271">
        <w:rPr>
          <w:rFonts w:ascii="Helvetica" w:hAnsi="Helvetica" w:cs="Helvetica"/>
        </w:rPr>
        <w:t xml:space="preserve"> </w:t>
      </w:r>
      <w:r w:rsidR="00D33FF5">
        <w:rPr>
          <w:rFonts w:ascii="Helvetica" w:hAnsi="Helvetica" w:cs="Helvetica"/>
        </w:rPr>
        <w:t xml:space="preserve"> </w:t>
      </w:r>
    </w:p>
    <w:p w14:paraId="022F6C42" w14:textId="5E9D3F87" w:rsidR="00041CA4" w:rsidRPr="009D499C" w:rsidRDefault="00041CA4" w:rsidP="009D499C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Helvetica" w:hAnsi="Helvetica" w:cs="Helvetica"/>
        </w:rPr>
        <w:t xml:space="preserve">HPI: </w:t>
      </w:r>
      <w:r w:rsidR="0087418C">
        <w:rPr>
          <w:rFonts w:ascii="Arial" w:eastAsia="Times New Roman" w:hAnsi="Arial" w:cs="Arial"/>
          <w:color w:val="000000"/>
        </w:rPr>
        <w:t xml:space="preserve">This 26 year old presents to the clinic for a follow up visit. He had a complaint of ringworm rash on chest and genitalia. Patient this started last week. Patient verbalizes 0/10 pain using numeric pain scale. </w:t>
      </w:r>
    </w:p>
    <w:p w14:paraId="7058D087" w14:textId="54F005C2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Allergy: </w:t>
      </w:r>
      <w:proofErr w:type="spellStart"/>
      <w:r w:rsidR="00D33FF5">
        <w:rPr>
          <w:rFonts w:ascii="Helvetica" w:hAnsi="Helvetica" w:cs="Helvetica"/>
        </w:rPr>
        <w:t>nka</w:t>
      </w:r>
      <w:proofErr w:type="spellEnd"/>
      <w:r>
        <w:rPr>
          <w:rFonts w:ascii="Helvetica" w:hAnsi="Helvetica" w:cs="Helvetica"/>
        </w:rPr>
        <w:t xml:space="preserve"> </w:t>
      </w:r>
    </w:p>
    <w:p w14:paraId="0D3BBBD3" w14:textId="0D7F8958" w:rsidR="008C1638" w:rsidRPr="008C1638" w:rsidRDefault="00041CA4" w:rsidP="00F512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PMHx: </w:t>
      </w:r>
      <w:r w:rsidR="00F51271">
        <w:rPr>
          <w:rFonts w:ascii="Helvetica" w:hAnsi="Helvetica" w:cs="Helvetica"/>
        </w:rPr>
        <w:t>n/a</w:t>
      </w:r>
    </w:p>
    <w:p w14:paraId="288A3D4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Surgical Hx: No significant hx</w:t>
      </w:r>
    </w:p>
    <w:p w14:paraId="5A5CC971" w14:textId="0A1B5A79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Social Hx: </w:t>
      </w:r>
      <w:r w:rsidR="008C1638">
        <w:rPr>
          <w:rFonts w:ascii="Helvetica" w:hAnsi="Helvetica" w:cs="Helvetica"/>
        </w:rPr>
        <w:t>no</w:t>
      </w:r>
      <w:r w:rsidR="00D33FF5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alcohol use, </w:t>
      </w:r>
      <w:r w:rsidR="00D33FF5">
        <w:rPr>
          <w:rFonts w:ascii="Helvetica" w:hAnsi="Helvetica" w:cs="Helvetica"/>
        </w:rPr>
        <w:t xml:space="preserve">denies </w:t>
      </w:r>
      <w:r>
        <w:rPr>
          <w:rFonts w:ascii="Helvetica" w:hAnsi="Helvetica" w:cs="Helvetica"/>
        </w:rPr>
        <w:t>smoking, or any illicit drug use</w:t>
      </w:r>
      <w:r w:rsidR="009D499C">
        <w:rPr>
          <w:rFonts w:ascii="Helvetica" w:hAnsi="Helvetica" w:cs="Helvetica"/>
        </w:rPr>
        <w:t xml:space="preserve">, </w:t>
      </w:r>
      <w:r w:rsidR="00030BA8">
        <w:rPr>
          <w:rFonts w:ascii="Helvetica" w:hAnsi="Helvetica" w:cs="Helvetica"/>
        </w:rPr>
        <w:t xml:space="preserve">patient married with </w:t>
      </w:r>
      <w:r w:rsidR="00D33FF5">
        <w:rPr>
          <w:rFonts w:ascii="Helvetica" w:hAnsi="Helvetica" w:cs="Helvetica"/>
        </w:rPr>
        <w:t>2 children</w:t>
      </w:r>
      <w:r w:rsidR="008C1638">
        <w:rPr>
          <w:rFonts w:ascii="Helvetica" w:hAnsi="Helvetica" w:cs="Helvetica"/>
        </w:rPr>
        <w:t xml:space="preserve">, has 1 sexual partner </w:t>
      </w:r>
    </w:p>
    <w:p w14:paraId="34A8E44B" w14:textId="2E390321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Family Hx: </w:t>
      </w:r>
      <w:r w:rsidR="00F51271">
        <w:rPr>
          <w:rFonts w:ascii="Helvetica" w:hAnsi="Helvetica" w:cs="Helvetica"/>
        </w:rPr>
        <w:t>mother: HTN</w:t>
      </w:r>
      <w:r w:rsidR="00D33FF5">
        <w:rPr>
          <w:rFonts w:ascii="Helvetica" w:hAnsi="Helvetica" w:cs="Helvetica"/>
        </w:rPr>
        <w:t xml:space="preserve"> </w:t>
      </w:r>
    </w:p>
    <w:p w14:paraId="4E4AEED5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BB93633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B610DAD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Review of Systems:</w:t>
      </w:r>
    </w:p>
    <w:p w14:paraId="5556AD2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Constitutional: Negative for chills or fever, denies body malaise, denies weight change. </w:t>
      </w:r>
    </w:p>
    <w:p w14:paraId="793E2641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Skin: Negative rash, ulcers, discoloration, denies swelling.</w:t>
      </w:r>
    </w:p>
    <w:p w14:paraId="604E916F" w14:textId="09D07B3B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HEENT: Negative double vision, blurred vision or eye pain, denies sore throat, denies ear pain, denies rhinorrhea</w:t>
      </w:r>
      <w:r w:rsidR="009D499C">
        <w:rPr>
          <w:rFonts w:ascii="Helvetica" w:hAnsi="Helvetica" w:cs="Helvetica"/>
        </w:rPr>
        <w:t xml:space="preserve">, teeth in presentable condition. </w:t>
      </w:r>
    </w:p>
    <w:p w14:paraId="412E390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Cardiovascular: Negative for chest pain and palpitation.</w:t>
      </w:r>
    </w:p>
    <w:p w14:paraId="254F6684" w14:textId="6D176F76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Respiratory: Negative </w:t>
      </w:r>
      <w:r w:rsidR="009D499C">
        <w:rPr>
          <w:rFonts w:ascii="Helvetica" w:hAnsi="Helvetica" w:cs="Helvetica"/>
        </w:rPr>
        <w:t xml:space="preserve">for cough and shortness of breath. </w:t>
      </w:r>
    </w:p>
    <w:p w14:paraId="721C91AB" w14:textId="566F5835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Gastrointestinal: </w:t>
      </w:r>
      <w:r w:rsidR="00A81241">
        <w:rPr>
          <w:rFonts w:ascii="Helvetica" w:hAnsi="Helvetica" w:cs="Helvetica"/>
        </w:rPr>
        <w:t>negative for</w:t>
      </w:r>
      <w:r w:rsidR="009D499C">
        <w:rPr>
          <w:rFonts w:ascii="Helvetica" w:hAnsi="Helvetica" w:cs="Helvetica"/>
        </w:rPr>
        <w:t xml:space="preserve"> diarrhea, and abdominal pain negative for blood in stool, negative for vomiting </w:t>
      </w:r>
    </w:p>
    <w:p w14:paraId="242DCA4B" w14:textId="00C080F7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Endocrine: negative polydipsia, polyphagia, polyuria </w:t>
      </w:r>
    </w:p>
    <w:p w14:paraId="74202153" w14:textId="69B3471C" w:rsidR="009D499C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Genitourinary: Negative for difficulty </w:t>
      </w:r>
      <w:r w:rsidR="00222AFB">
        <w:rPr>
          <w:rFonts w:ascii="Helvetica" w:hAnsi="Helvetica" w:cs="Helvetica"/>
        </w:rPr>
        <w:t>of urination</w:t>
      </w:r>
    </w:p>
    <w:p w14:paraId="1DBBF044" w14:textId="109F8EFC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Musculoskeletal: </w:t>
      </w:r>
      <w:r w:rsidR="0087418C">
        <w:rPr>
          <w:rFonts w:ascii="Helvetica" w:hAnsi="Helvetica" w:cs="Helvetica"/>
        </w:rPr>
        <w:t>negative</w:t>
      </w:r>
      <w:r w:rsidR="00D33FF5">
        <w:rPr>
          <w:rFonts w:ascii="Helvetica" w:hAnsi="Helvetica" w:cs="Helvetica"/>
        </w:rPr>
        <w:t xml:space="preserve"> for joint pain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</w:t>
      </w:r>
    </w:p>
    <w:p w14:paraId="12630AD2" w14:textId="730BF0F0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Skin/integumentary/ breast: no change in color or temperature of skin</w:t>
      </w:r>
    </w:p>
    <w:p w14:paraId="2C2729F0" w14:textId="72CFA5AB" w:rsidR="00222AFB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Allergy/immunological: NKA</w:t>
      </w:r>
    </w:p>
    <w:p w14:paraId="4D0D446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Negative for dizziness and weakness.</w:t>
      </w:r>
    </w:p>
    <w:p w14:paraId="11062A38" w14:textId="514F26C4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Psychiatric: Negative for depression</w:t>
      </w:r>
      <w:r w:rsidR="00222AFB">
        <w:rPr>
          <w:rFonts w:ascii="Helvetica" w:hAnsi="Helvetica" w:cs="Helvetica"/>
        </w:rPr>
        <w:t xml:space="preserve">, confusion and </w:t>
      </w:r>
      <w:r>
        <w:rPr>
          <w:rFonts w:ascii="Helvetica" w:hAnsi="Helvetica" w:cs="Helvetica"/>
        </w:rPr>
        <w:t>suicidal thoughts.</w:t>
      </w:r>
    </w:p>
    <w:p w14:paraId="348E510E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2C84E17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6968B78C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Physical Examination:</w:t>
      </w:r>
    </w:p>
    <w:p w14:paraId="49974963" w14:textId="62D49DA7" w:rsidR="008C1638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Weight: </w:t>
      </w:r>
      <w:r w:rsidR="0087418C">
        <w:rPr>
          <w:rFonts w:ascii="Helvetica" w:hAnsi="Helvetica" w:cs="Helvetica"/>
        </w:rPr>
        <w:t>121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</w:t>
      </w:r>
      <w:proofErr w:type="spellStart"/>
      <w:r>
        <w:rPr>
          <w:rFonts w:ascii="Helvetica" w:hAnsi="Helvetica" w:cs="Helvetica"/>
        </w:rPr>
        <w:t>lbs</w:t>
      </w:r>
      <w:proofErr w:type="spellEnd"/>
      <w:r>
        <w:rPr>
          <w:rFonts w:ascii="Helvetica" w:hAnsi="Helvetica" w:cs="Helvetica"/>
        </w:rPr>
        <w:t xml:space="preserve"> Height: </w:t>
      </w:r>
      <w:r w:rsidR="008C1638">
        <w:rPr>
          <w:rFonts w:ascii="Helvetica" w:hAnsi="Helvetica" w:cs="Helvetica"/>
        </w:rPr>
        <w:t>5’</w:t>
      </w:r>
      <w:r w:rsidR="00F51271">
        <w:rPr>
          <w:rFonts w:ascii="Helvetica" w:hAnsi="Helvetica" w:cs="Helvetica"/>
        </w:rPr>
        <w:t>1</w:t>
      </w:r>
      <w:r>
        <w:rPr>
          <w:rFonts w:ascii="Helvetica" w:hAnsi="Helvetica" w:cs="Helvetica"/>
        </w:rPr>
        <w:t xml:space="preserve"> BMI: </w:t>
      </w:r>
      <w:r w:rsidR="0087418C">
        <w:rPr>
          <w:rFonts w:ascii="Helvetica" w:hAnsi="Helvetica" w:cs="Helvetica"/>
        </w:rPr>
        <w:t>19.59</w:t>
      </w:r>
    </w:p>
    <w:p w14:paraId="1A6CB2F9" w14:textId="7839DE5A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BP: </w:t>
      </w:r>
      <w:r w:rsidR="008C1638">
        <w:rPr>
          <w:rFonts w:ascii="Helvetica" w:hAnsi="Helvetica" w:cs="Helvetica"/>
        </w:rPr>
        <w:t>1</w:t>
      </w:r>
      <w:r w:rsidR="0087418C">
        <w:rPr>
          <w:rFonts w:ascii="Helvetica" w:hAnsi="Helvetica" w:cs="Helvetica"/>
        </w:rPr>
        <w:t>00/64</w:t>
      </w:r>
      <w:r w:rsidR="00D33FF5">
        <w:rPr>
          <w:rFonts w:ascii="Helvetica" w:hAnsi="Helvetica" w:cs="Helvetica"/>
        </w:rPr>
        <w:t xml:space="preserve"> 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HR: </w:t>
      </w:r>
      <w:r w:rsidR="008C1638">
        <w:rPr>
          <w:rFonts w:ascii="Helvetica" w:hAnsi="Helvetica" w:cs="Helvetica"/>
        </w:rPr>
        <w:t>6</w:t>
      </w:r>
      <w:r w:rsidR="0087418C">
        <w:rPr>
          <w:rFonts w:ascii="Helvetica" w:hAnsi="Helvetica" w:cs="Helvetica"/>
        </w:rPr>
        <w:t>9</w:t>
      </w:r>
      <w:r w:rsidR="00030BA8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 xml:space="preserve"> RR: </w:t>
      </w:r>
      <w:r w:rsidR="00D33FF5">
        <w:rPr>
          <w:rFonts w:ascii="Helvetica" w:hAnsi="Helvetica" w:cs="Helvetica"/>
        </w:rPr>
        <w:t>1</w:t>
      </w:r>
      <w:r w:rsidR="0087418C">
        <w:rPr>
          <w:rFonts w:ascii="Helvetica" w:hAnsi="Helvetica" w:cs="Helvetica"/>
        </w:rPr>
        <w:t>8</w:t>
      </w:r>
      <w:r>
        <w:rPr>
          <w:rFonts w:ascii="Helvetica" w:hAnsi="Helvetica" w:cs="Helvetica"/>
        </w:rPr>
        <w:t xml:space="preserve"> Temp: </w:t>
      </w:r>
      <w:r w:rsidR="00222AFB">
        <w:rPr>
          <w:rFonts w:ascii="Helvetica" w:hAnsi="Helvetica" w:cs="Helvetica"/>
        </w:rPr>
        <w:t>9</w:t>
      </w:r>
      <w:r w:rsidR="00A81241">
        <w:rPr>
          <w:rFonts w:ascii="Helvetica" w:hAnsi="Helvetica" w:cs="Helvetica"/>
        </w:rPr>
        <w:t>7.</w:t>
      </w:r>
      <w:r w:rsidR="0087418C">
        <w:rPr>
          <w:rFonts w:ascii="Helvetica" w:hAnsi="Helvetica" w:cs="Helvetica"/>
        </w:rPr>
        <w:t>4</w:t>
      </w:r>
      <w:r w:rsidR="00222AFB"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t>F O2: 9</w:t>
      </w:r>
      <w:r w:rsidR="0087418C">
        <w:rPr>
          <w:rFonts w:ascii="Helvetica" w:hAnsi="Helvetica" w:cs="Helvetica"/>
        </w:rPr>
        <w:t>9</w:t>
      </w:r>
      <w:r>
        <w:rPr>
          <w:rFonts w:ascii="Helvetica" w:hAnsi="Helvetica" w:cs="Helvetica"/>
        </w:rPr>
        <w:t>% on RA</w:t>
      </w:r>
    </w:p>
    <w:p w14:paraId="571AC08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38585B6D" w14:textId="54FE2638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General: </w:t>
      </w:r>
      <w:r w:rsidR="0087418C">
        <w:rPr>
          <w:rFonts w:ascii="Helvetica" w:hAnsi="Helvetica" w:cs="Helvetica"/>
        </w:rPr>
        <w:t>underweight</w:t>
      </w:r>
      <w:r>
        <w:rPr>
          <w:rFonts w:ascii="Helvetica" w:hAnsi="Helvetica" w:cs="Helvetica"/>
        </w:rPr>
        <w:t>, well-developed, no acute distress</w:t>
      </w:r>
      <w:r w:rsidR="00222AFB">
        <w:rPr>
          <w:rFonts w:ascii="Helvetica" w:hAnsi="Helvetica" w:cs="Helvetica"/>
        </w:rPr>
        <w:t xml:space="preserve">, cooperative </w:t>
      </w:r>
    </w:p>
    <w:p w14:paraId="30B82569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HEENT: Normocephalic, normal conjunctivae, PERRLA, normal conjunctivae, sclerae anicteric; external ear canal no redness, no swelling, TM intact no bulging pearl-gray color; nasal cavity is pink in color and smooth moist surface, nasal septum has no deviation, perforation, bleeding; no tenderness on all sinuses; lips no lesion, moist; tongue is pink and even, buccal mucosa pink, smooth, and moist, no lesions. Tonsils 1+ without exudate.</w:t>
      </w:r>
    </w:p>
    <w:p w14:paraId="23800B8E" w14:textId="2AD2165F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cardiovascular</w:t>
      </w:r>
      <w:r w:rsidR="00041CA4">
        <w:rPr>
          <w:rFonts w:ascii="Helvetica" w:hAnsi="Helvetica" w:cs="Helvetica"/>
        </w:rPr>
        <w:t>:</w:t>
      </w:r>
      <w:r>
        <w:rPr>
          <w:rFonts w:ascii="Helvetica" w:hAnsi="Helvetica" w:cs="Helvetica"/>
        </w:rPr>
        <w:t xml:space="preserve"> </w:t>
      </w:r>
      <w:r w:rsidR="00041CA4">
        <w:rPr>
          <w:rFonts w:ascii="Helvetica" w:hAnsi="Helvetica" w:cs="Helvetica"/>
        </w:rPr>
        <w:t>Regular rate and rhythm, S1 and S2 noted without murmurs, thrills, rubs.</w:t>
      </w:r>
    </w:p>
    <w:p w14:paraId="02481B55" w14:textId="28316ADB" w:rsidR="00041CA4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Respiratory</w:t>
      </w:r>
      <w:r w:rsidR="00041CA4">
        <w:rPr>
          <w:rFonts w:ascii="Helvetica" w:hAnsi="Helvetica" w:cs="Helvetica"/>
        </w:rPr>
        <w:t>: Bilateral breath sounds clear to auscultation; respirations are non-labored and breath sounds are equal. Chest wall; no tenderness and no deformity.</w:t>
      </w:r>
    </w:p>
    <w:p w14:paraId="1986933C" w14:textId="55D24FBD" w:rsidR="009A3E43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lastRenderedPageBreak/>
        <w:t>Abdomen: Soft,</w:t>
      </w:r>
      <w:r w:rsidR="00222AFB">
        <w:rPr>
          <w:rFonts w:ascii="Helvetica" w:hAnsi="Helvetica" w:cs="Helvetica"/>
        </w:rPr>
        <w:t xml:space="preserve"> </w:t>
      </w:r>
      <w:r w:rsidR="00A81241">
        <w:rPr>
          <w:rFonts w:ascii="Helvetica" w:hAnsi="Helvetica" w:cs="Helvetica"/>
        </w:rPr>
        <w:t>no distension present</w:t>
      </w:r>
      <w:r>
        <w:rPr>
          <w:rFonts w:ascii="Helvetica" w:hAnsi="Helvetica" w:cs="Helvetica"/>
        </w:rPr>
        <w:t xml:space="preserve">, </w:t>
      </w:r>
      <w:r w:rsidR="00A81241">
        <w:rPr>
          <w:rFonts w:ascii="Helvetica" w:hAnsi="Helvetica" w:cs="Helvetica"/>
        </w:rPr>
        <w:t xml:space="preserve">active </w:t>
      </w:r>
      <w:r>
        <w:rPr>
          <w:rFonts w:ascii="Helvetica" w:hAnsi="Helvetica" w:cs="Helvetica"/>
        </w:rPr>
        <w:t>bowel sound, no tenderness.</w:t>
      </w:r>
    </w:p>
    <w:p w14:paraId="68055AE4" w14:textId="4892D81E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Extremities: No clubbing, no cyanosis, no edema. pulses palpable and equal; ROM no limitations in all extremities.</w:t>
      </w:r>
    </w:p>
    <w:p w14:paraId="4479DD7A" w14:textId="209A4CFF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Neurological: alert oriented X4</w:t>
      </w:r>
    </w:p>
    <w:p w14:paraId="5A888AC2" w14:textId="42502F2A" w:rsidR="009A3E43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Skin: skin intact, </w:t>
      </w:r>
      <w:r w:rsidR="0087418C">
        <w:rPr>
          <w:rFonts w:ascii="Helvetica" w:hAnsi="Helvetica" w:cs="Helvetica"/>
        </w:rPr>
        <w:t xml:space="preserve">positive for ringworm rash on right anterior chest and genitalia </w:t>
      </w:r>
      <w:r>
        <w:rPr>
          <w:rFonts w:ascii="Helvetica" w:hAnsi="Helvetica" w:cs="Helvetica"/>
        </w:rPr>
        <w:t xml:space="preserve"> </w:t>
      </w:r>
    </w:p>
    <w:p w14:paraId="307CCEF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Posterior: Posterior: Spine straight, no limitation in ROM.</w:t>
      </w:r>
    </w:p>
    <w:p w14:paraId="3F1BE5E4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2C4F3CB6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76D8E6A2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Assessment</w:t>
      </w:r>
    </w:p>
    <w:p w14:paraId="7A14D0DB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5F44802" w14:textId="77777777" w:rsidR="0087418C" w:rsidRPr="0087418C" w:rsidRDefault="0087418C" w:rsidP="0087418C">
      <w:pPr>
        <w:shd w:val="clear" w:color="auto" w:fill="FFFFFF"/>
        <w:rPr>
          <w:rFonts w:ascii="Roboto" w:eastAsia="Times New Roman" w:hAnsi="Roboto" w:cs="Times New Roman"/>
          <w:color w:val="444444"/>
        </w:rPr>
      </w:pPr>
      <w:r w:rsidRPr="0087418C">
        <w:rPr>
          <w:rFonts w:ascii="Roboto" w:eastAsia="Times New Roman" w:hAnsi="Roboto" w:cs="Times New Roman"/>
          <w:color w:val="444444"/>
        </w:rPr>
        <w:t>B354 - Tinea corporis</w:t>
      </w:r>
    </w:p>
    <w:p w14:paraId="477B59CE" w14:textId="77777777" w:rsidR="0087418C" w:rsidRPr="0087418C" w:rsidRDefault="0087418C" w:rsidP="0087418C">
      <w:pPr>
        <w:shd w:val="clear" w:color="auto" w:fill="FFFFFF"/>
        <w:rPr>
          <w:rFonts w:ascii="Roboto" w:eastAsia="Times New Roman" w:hAnsi="Roboto" w:cs="Times New Roman"/>
          <w:color w:val="444444"/>
        </w:rPr>
      </w:pPr>
      <w:r w:rsidRPr="0087418C">
        <w:rPr>
          <w:rFonts w:ascii="Roboto" w:eastAsia="Times New Roman" w:hAnsi="Roboto" w:cs="Times New Roman"/>
          <w:color w:val="444444"/>
        </w:rPr>
        <w:t>Z681 - Body mass index (BMI) 19.9 or less, adult</w:t>
      </w:r>
    </w:p>
    <w:p w14:paraId="2D38C9FE" w14:textId="77777777" w:rsidR="00F51271" w:rsidRPr="00F51271" w:rsidRDefault="00F51271" w:rsidP="00F51271">
      <w:pPr>
        <w:rPr>
          <w:rFonts w:ascii="Times New Roman" w:eastAsia="Times New Roman" w:hAnsi="Times New Roman" w:cs="Times New Roman"/>
        </w:rPr>
      </w:pPr>
    </w:p>
    <w:p w14:paraId="652E1BE8" w14:textId="77777777" w:rsidR="00D33FF5" w:rsidRPr="00030BA8" w:rsidRDefault="00D33FF5" w:rsidP="00030BA8">
      <w:pPr>
        <w:shd w:val="clear" w:color="auto" w:fill="FFFFFF"/>
        <w:rPr>
          <w:rFonts w:ascii="Roboto" w:eastAsia="Times New Roman" w:hAnsi="Roboto" w:cs="Times New Roman"/>
          <w:color w:val="444444"/>
        </w:rPr>
      </w:pPr>
    </w:p>
    <w:p w14:paraId="24327E8F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402DFFD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Plan </w:t>
      </w:r>
    </w:p>
    <w:p w14:paraId="61577E7A" w14:textId="0F175553" w:rsidR="00F51271" w:rsidRDefault="00041CA4" w:rsidP="0087418C">
      <w:pPr>
        <w:rPr>
          <w:rFonts w:ascii="Roboto" w:eastAsia="Times New Roman" w:hAnsi="Roboto" w:cs="Times New Roman"/>
          <w:b/>
          <w:bCs/>
          <w:color w:val="444444"/>
        </w:rPr>
      </w:pPr>
      <w:r>
        <w:rPr>
          <w:rFonts w:ascii="Helvetica" w:hAnsi="Helvetica" w:cs="Helvetica"/>
        </w:rPr>
        <w:t>Labs</w:t>
      </w:r>
      <w:r w:rsidR="008C1638">
        <w:rPr>
          <w:rFonts w:ascii="Helvetica" w:hAnsi="Helvetica" w:cs="Helvetica"/>
        </w:rPr>
        <w:t xml:space="preserve">: </w:t>
      </w:r>
    </w:p>
    <w:p w14:paraId="5EBB7AE5" w14:textId="77777777" w:rsidR="0087418C" w:rsidRPr="0087418C" w:rsidRDefault="0087418C" w:rsidP="0087418C">
      <w:pPr>
        <w:rPr>
          <w:rFonts w:ascii="Times New Roman" w:eastAsia="Times New Roman" w:hAnsi="Times New Roman" w:cs="Times New Roman"/>
        </w:rPr>
      </w:pPr>
      <w:r w:rsidRPr="0087418C">
        <w:rPr>
          <w:rFonts w:ascii="Roboto" w:eastAsia="Times New Roman" w:hAnsi="Roboto" w:cs="Times New Roman"/>
          <w:b/>
          <w:bCs/>
          <w:color w:val="444444"/>
        </w:rPr>
        <w:t>99214</w:t>
      </w:r>
    </w:p>
    <w:p w14:paraId="59669F1F" w14:textId="77777777" w:rsidR="0087418C" w:rsidRPr="0087418C" w:rsidRDefault="0087418C" w:rsidP="0087418C">
      <w:pPr>
        <w:rPr>
          <w:rFonts w:ascii="Roboto" w:eastAsia="Times New Roman" w:hAnsi="Roboto" w:cs="Times New Roman"/>
          <w:color w:val="444444"/>
        </w:rPr>
      </w:pPr>
      <w:r w:rsidRPr="0087418C">
        <w:rPr>
          <w:rFonts w:ascii="Roboto" w:eastAsia="Times New Roman" w:hAnsi="Roboto" w:cs="Times New Roman"/>
          <w:color w:val="444444"/>
        </w:rPr>
        <w:t>Office or other outpatient visit for the evaluation and management of an established patient, which requires at least 2 of these 3 key components: A detailed history; A detailed examination; Medical decision making of moderate complexity. Counseling and/or coordination of care with other providers or agencies are provided consistent with the nature of the problem(s) and the patient's and/or family's needs. Usually, the presenting problem(s) are of moderate to high severity. Physicians typically spend 25 minutes face-to-face with the patient and/or family.</w:t>
      </w:r>
    </w:p>
    <w:p w14:paraId="0D310ADA" w14:textId="77777777" w:rsidR="0087418C" w:rsidRPr="00F51271" w:rsidRDefault="0087418C" w:rsidP="0087418C">
      <w:pPr>
        <w:rPr>
          <w:rFonts w:ascii="Roboto" w:eastAsia="Times New Roman" w:hAnsi="Roboto" w:cs="Times New Roman"/>
          <w:color w:val="444444"/>
        </w:rPr>
      </w:pPr>
    </w:p>
    <w:p w14:paraId="3FBD281C" w14:textId="7B27953B" w:rsidR="00041CA4" w:rsidRPr="007F3009" w:rsidRDefault="00041CA4" w:rsidP="00F51271">
      <w:pPr>
        <w:shd w:val="clear" w:color="auto" w:fill="FFFFFF"/>
        <w:rPr>
          <w:rFonts w:ascii="Times New Roman" w:eastAsia="Times New Roman" w:hAnsi="Times New Roman" w:cs="Times New Roman"/>
        </w:rPr>
      </w:pPr>
    </w:p>
    <w:p w14:paraId="56B892D0" w14:textId="06D0AB17" w:rsidR="00041CA4" w:rsidRPr="009A3E43" w:rsidRDefault="00041CA4" w:rsidP="009A3E43">
      <w:pPr>
        <w:rPr>
          <w:rFonts w:ascii="Times" w:eastAsia="Times New Roman" w:hAnsi="Times" w:cs="Times New Roman"/>
        </w:rPr>
      </w:pPr>
    </w:p>
    <w:p w14:paraId="7F63B4BB" w14:textId="21B9D469" w:rsidR="008C1638" w:rsidRDefault="00041CA4" w:rsidP="00F512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Medications: </w:t>
      </w:r>
    </w:p>
    <w:p w14:paraId="71167903" w14:textId="780DD876" w:rsidR="0087418C" w:rsidRDefault="0087418C" w:rsidP="00F512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Clotrimazole topical cream </w:t>
      </w:r>
    </w:p>
    <w:p w14:paraId="01E50AD6" w14:textId="79433C1A" w:rsidR="00041CA4" w:rsidRDefault="008C1638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ab/>
        <w:t xml:space="preserve">             </w:t>
      </w:r>
      <w:r w:rsidR="00CA5CE1">
        <w:rPr>
          <w:rFonts w:ascii="Helvetica" w:hAnsi="Helvetica" w:cs="Helvetica"/>
        </w:rPr>
        <w:t xml:space="preserve">  </w:t>
      </w:r>
    </w:p>
    <w:p w14:paraId="4ADD5BFA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Education: </w:t>
      </w:r>
    </w:p>
    <w:p w14:paraId="6E08400C" w14:textId="470E393E" w:rsidR="00F51271" w:rsidRDefault="007F3009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</w:t>
      </w:r>
      <w:r w:rsidR="0087418C">
        <w:rPr>
          <w:rFonts w:ascii="Helvetica" w:hAnsi="Helvetica" w:cs="Helvetica"/>
        </w:rPr>
        <w:t xml:space="preserve">diet modification for weight gain </w:t>
      </w:r>
      <w:r w:rsidR="00F51271">
        <w:rPr>
          <w:rFonts w:ascii="Helvetica" w:hAnsi="Helvetica" w:cs="Helvetica"/>
        </w:rPr>
        <w:t xml:space="preserve"> </w:t>
      </w:r>
    </w:p>
    <w:p w14:paraId="43633BAD" w14:textId="73149882" w:rsidR="007F3009" w:rsidRDefault="007F3009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 xml:space="preserve">-return to clinic if any unusual symptoms occur </w:t>
      </w:r>
    </w:p>
    <w:p w14:paraId="2E2BE0F8" w14:textId="7777777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-For emergencies, please call 911 or proceed to the ER.</w:t>
      </w:r>
    </w:p>
    <w:p w14:paraId="64625A1E" w14:textId="37BDE657" w:rsidR="00041CA4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>
        <w:rPr>
          <w:rFonts w:ascii="Helvetica" w:hAnsi="Helvetica" w:cs="Helvetica"/>
        </w:rPr>
        <w:t>Consult/Referral: none at this time</w:t>
      </w:r>
      <w:r w:rsidR="0087418C">
        <w:rPr>
          <w:rFonts w:ascii="Helvetica" w:hAnsi="Helvetica" w:cs="Helvetica"/>
        </w:rPr>
        <w:t xml:space="preserve">, will consider dermatologist after use of topical </w:t>
      </w:r>
    </w:p>
    <w:p w14:paraId="01976E5D" w14:textId="390C12AD" w:rsidR="00586778" w:rsidRDefault="00041CA4" w:rsidP="00041CA4">
      <w:r>
        <w:rPr>
          <w:rFonts w:ascii="Helvetica" w:hAnsi="Helvetica" w:cs="Helvetica"/>
        </w:rPr>
        <w:t xml:space="preserve">Follow-up: </w:t>
      </w:r>
      <w:r w:rsidR="00CA5CE1">
        <w:rPr>
          <w:rFonts w:ascii="Helvetica" w:hAnsi="Helvetica" w:cs="Helvetica"/>
        </w:rPr>
        <w:t xml:space="preserve">2 </w:t>
      </w:r>
      <w:r w:rsidR="0087418C">
        <w:rPr>
          <w:rFonts w:ascii="Helvetica" w:hAnsi="Helvetica" w:cs="Helvetica"/>
        </w:rPr>
        <w:t xml:space="preserve">weeks </w:t>
      </w:r>
    </w:p>
    <w:sectPr w:rsidR="00586778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Arial"/>
    <w:panose1 w:val="020B0604020202020204"/>
    <w:charset w:val="00"/>
    <w:family w:val="roman"/>
    <w:notTrueType/>
    <w:pitch w:val="default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A4"/>
    <w:rsid w:val="00030BA8"/>
    <w:rsid w:val="00041CA4"/>
    <w:rsid w:val="001F5807"/>
    <w:rsid w:val="00222AFB"/>
    <w:rsid w:val="00586778"/>
    <w:rsid w:val="0068605A"/>
    <w:rsid w:val="007F3009"/>
    <w:rsid w:val="0087418C"/>
    <w:rsid w:val="008C1638"/>
    <w:rsid w:val="00993111"/>
    <w:rsid w:val="009A3E43"/>
    <w:rsid w:val="009D499C"/>
    <w:rsid w:val="00A81241"/>
    <w:rsid w:val="00CA5CE1"/>
    <w:rsid w:val="00D33FF5"/>
    <w:rsid w:val="00D97C76"/>
    <w:rsid w:val="00F04852"/>
    <w:rsid w:val="00F51271"/>
    <w:rsid w:val="00FB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0EA3C"/>
  <w15:chartTrackingRefBased/>
  <w15:docId w15:val="{4A4DF76A-CD10-7A44-8C0D-7A371CEB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0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8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118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5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26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8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7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7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3025</Characters>
  <Application>Microsoft Office Word</Application>
  <DocSecurity>0</DocSecurity>
  <Lines>84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Carolina Tadevosyan</cp:lastModifiedBy>
  <cp:revision>2</cp:revision>
  <dcterms:created xsi:type="dcterms:W3CDTF">2020-09-27T09:48:00Z</dcterms:created>
  <dcterms:modified xsi:type="dcterms:W3CDTF">2020-09-27T09:48:00Z</dcterms:modified>
</cp:coreProperties>
</file>